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2F" w:rsidRPr="0076452F" w:rsidRDefault="0076452F" w:rsidP="0076452F">
      <w:pPr>
        <w:rPr>
          <w:b/>
        </w:rPr>
      </w:pPr>
      <w:r w:rsidRPr="0076452F">
        <w:rPr>
          <w:b/>
        </w:rPr>
        <w:t>SOCIJALNA POLITIKA – PITANJA ZA ISPIT</w:t>
      </w:r>
      <w:r w:rsidRPr="0076452F">
        <w:rPr>
          <w:b/>
        </w:rPr>
        <w:t xml:space="preserve"> – aktuelna generacija</w:t>
      </w:r>
      <w:r w:rsidRPr="0076452F">
        <w:rPr>
          <w:b/>
        </w:rPr>
        <w:t xml:space="preserve">    (</w:t>
      </w:r>
      <w:r w:rsidRPr="0076452F">
        <w:rPr>
          <w:b/>
        </w:rPr>
        <w:t xml:space="preserve">M. Lakićević: SOCIJALNA POLITIKA, izd. FASPER, Beograd, 2013. </w:t>
      </w:r>
      <w:r>
        <w:rPr>
          <w:b/>
        </w:rPr>
        <w:t>Od str. 153</w:t>
      </w:r>
      <w:r w:rsidRPr="0076452F">
        <w:rPr>
          <w:b/>
        </w:rPr>
        <w:t>)</w:t>
      </w:r>
    </w:p>
    <w:p w:rsidR="0076452F" w:rsidRDefault="0076452F" w:rsidP="0076452F">
      <w:r>
        <w:t>1.</w:t>
      </w:r>
      <w:r>
        <w:tab/>
        <w:t>Koji autori su se bavili teorijom i praksom socijalne politike izmedju dva svetska rata?</w:t>
      </w:r>
    </w:p>
    <w:p w:rsidR="0076452F" w:rsidRDefault="0076452F" w:rsidP="0076452F">
      <w:r>
        <w:t>2.</w:t>
      </w:r>
      <w:r>
        <w:tab/>
        <w:t>U čijoj nadležnosti je bila socijalna politika izmedju dva svetska rata?</w:t>
      </w:r>
    </w:p>
    <w:p w:rsidR="0076452F" w:rsidRDefault="0076452F" w:rsidP="0076452F">
      <w:r>
        <w:t>3.</w:t>
      </w:r>
      <w:r>
        <w:tab/>
        <w:t>U čijoj nadležnosti je bila dečja zaštita i zaštita siromašnih u periodu izmedju dva svetska rata?</w:t>
      </w:r>
    </w:p>
    <w:p w:rsidR="0076452F" w:rsidRDefault="0076452F" w:rsidP="0076452F">
      <w:r>
        <w:t>4.</w:t>
      </w:r>
      <w:r>
        <w:tab/>
        <w:t>Socio-ekonomska obeležja stanovništva od 1948-1981</w:t>
      </w:r>
    </w:p>
    <w:p w:rsidR="0076452F" w:rsidRDefault="0076452F" w:rsidP="0076452F">
      <w:r>
        <w:t>5.</w:t>
      </w:r>
      <w:r>
        <w:tab/>
        <w:t>Obrazovanje od 1945-1980</w:t>
      </w:r>
    </w:p>
    <w:p w:rsidR="0076452F" w:rsidRDefault="0076452F" w:rsidP="0076452F">
      <w:r>
        <w:t>6.</w:t>
      </w:r>
      <w:r>
        <w:tab/>
        <w:t>Zdravstvena zaštita od 1945-1980</w:t>
      </w:r>
    </w:p>
    <w:p w:rsidR="0076452F" w:rsidRDefault="0076452F" w:rsidP="0076452F">
      <w:r>
        <w:t>7.</w:t>
      </w:r>
      <w:r>
        <w:tab/>
        <w:t>Društvena briga o deci od 1945-1980</w:t>
      </w:r>
    </w:p>
    <w:p w:rsidR="0076452F" w:rsidRDefault="0076452F" w:rsidP="0076452F">
      <w:r>
        <w:t>8.</w:t>
      </w:r>
      <w:r>
        <w:tab/>
        <w:t>Socijalna zaštita od 1945-1980</w:t>
      </w:r>
    </w:p>
    <w:p w:rsidR="0076452F" w:rsidRDefault="0076452F" w:rsidP="0076452F">
      <w:r>
        <w:t>9.</w:t>
      </w:r>
      <w:r>
        <w:tab/>
        <w:t>Koji su bili sistemski uzroci društvene krize u periodu 1980-1990</w:t>
      </w:r>
    </w:p>
    <w:p w:rsidR="0076452F" w:rsidRDefault="0076452F" w:rsidP="0076452F">
      <w:r>
        <w:t>10.</w:t>
      </w:r>
      <w:r>
        <w:tab/>
        <w:t>Nezaposlenost u periodu 1980-1990</w:t>
      </w:r>
    </w:p>
    <w:p w:rsidR="0076452F" w:rsidRDefault="0076452F" w:rsidP="0076452F">
      <w:r>
        <w:t>11.</w:t>
      </w:r>
      <w:r>
        <w:tab/>
        <w:t>Siromaštvo u periodu 1980-1990</w:t>
      </w:r>
    </w:p>
    <w:p w:rsidR="0076452F" w:rsidRDefault="0076452F" w:rsidP="0076452F">
      <w:r>
        <w:t>12.</w:t>
      </w:r>
      <w:r>
        <w:tab/>
        <w:t>Socijalne nejednakosti u oblasti stanovanja u periodu 1980-1990</w:t>
      </w:r>
    </w:p>
    <w:p w:rsidR="0076452F" w:rsidRDefault="0076452F" w:rsidP="0076452F">
      <w:r>
        <w:t>13.</w:t>
      </w:r>
      <w:r>
        <w:tab/>
        <w:t>Društvena briga o deci u periodu 1980-1990</w:t>
      </w:r>
    </w:p>
    <w:p w:rsidR="0076452F" w:rsidRDefault="0076452F" w:rsidP="0076452F">
      <w:r>
        <w:t>14.</w:t>
      </w:r>
      <w:r>
        <w:tab/>
        <w:t>Socijalna zaštita u periodu 1980-1990</w:t>
      </w:r>
    </w:p>
    <w:p w:rsidR="0076452F" w:rsidRDefault="0076452F" w:rsidP="0076452F">
      <w:r>
        <w:t>15.</w:t>
      </w:r>
      <w:r>
        <w:tab/>
        <w:t>Demografski indikatori u periodu 1990-2000-te godine</w:t>
      </w:r>
    </w:p>
    <w:p w:rsidR="0076452F" w:rsidRDefault="0076452F" w:rsidP="0076452F">
      <w:r>
        <w:t>16.</w:t>
      </w:r>
      <w:r>
        <w:tab/>
        <w:t>Struktura populacije nazaposlenih osoba u periodu 1990-2000-te godine</w:t>
      </w:r>
    </w:p>
    <w:p w:rsidR="0076452F" w:rsidRDefault="0076452F" w:rsidP="0076452F">
      <w:r>
        <w:t>17.</w:t>
      </w:r>
      <w:r>
        <w:tab/>
        <w:t>Trendovi u oblasti zdravstvene zaštite u periodu 1990-2000-te godine</w:t>
      </w:r>
    </w:p>
    <w:p w:rsidR="0076452F" w:rsidRDefault="0076452F" w:rsidP="0076452F">
      <w:r>
        <w:t>18.</w:t>
      </w:r>
      <w:r>
        <w:tab/>
        <w:t>Socijalne nejednakosti u periodu 1990-2000-te godine</w:t>
      </w:r>
    </w:p>
    <w:p w:rsidR="0076452F" w:rsidRDefault="0076452F" w:rsidP="0076452F">
      <w:r>
        <w:t>19.</w:t>
      </w:r>
      <w:r>
        <w:tab/>
        <w:t>Penzijsko i invalidsko osiguranje u periodu 1990-2000-te godine</w:t>
      </w:r>
    </w:p>
    <w:p w:rsidR="0076452F" w:rsidRDefault="0076452F" w:rsidP="0076452F">
      <w:r>
        <w:t>20.</w:t>
      </w:r>
      <w:r>
        <w:tab/>
        <w:t>Obrazovanje u periodu 1990-2000-te godine</w:t>
      </w:r>
    </w:p>
    <w:p w:rsidR="0076452F" w:rsidRDefault="0076452F" w:rsidP="0076452F">
      <w:r>
        <w:t>21.</w:t>
      </w:r>
      <w:r>
        <w:tab/>
        <w:t>Društvena briga o deci u periodu 1990-2000-te godine</w:t>
      </w:r>
    </w:p>
    <w:p w:rsidR="0076452F" w:rsidRDefault="0076452F" w:rsidP="0076452F">
      <w:r>
        <w:t>22.</w:t>
      </w:r>
      <w:r>
        <w:tab/>
        <w:t>Karakteristike nezaposlenosti u Srbiji od 2000-te godine</w:t>
      </w:r>
    </w:p>
    <w:p w:rsidR="0076452F" w:rsidRDefault="0076452F" w:rsidP="0076452F">
      <w:r>
        <w:t>23.</w:t>
      </w:r>
      <w:r>
        <w:tab/>
        <w:t>Demografske promene od 2000-te godine</w:t>
      </w:r>
    </w:p>
    <w:p w:rsidR="0076452F" w:rsidRDefault="0076452F" w:rsidP="0076452F">
      <w:r>
        <w:t>24.</w:t>
      </w:r>
      <w:r>
        <w:tab/>
        <w:t>Prema Zakonu o radu koje kategorije radnika uživaju posebnu zaštitu?</w:t>
      </w:r>
    </w:p>
    <w:p w:rsidR="0076452F" w:rsidRDefault="0076452F" w:rsidP="0076452F">
      <w:r>
        <w:t>25.</w:t>
      </w:r>
      <w:r>
        <w:tab/>
        <w:t>Na koji način je regulisana zaštita zaposlenih žena u Zakonu o radu?</w:t>
      </w:r>
    </w:p>
    <w:p w:rsidR="0076452F" w:rsidRDefault="0076452F" w:rsidP="0076452F">
      <w:r>
        <w:lastRenderedPageBreak/>
        <w:t>26.</w:t>
      </w:r>
      <w:r>
        <w:tab/>
        <w:t>Šta uredjuje Zakon o zapošljavanju?</w:t>
      </w:r>
    </w:p>
    <w:p w:rsidR="0076452F" w:rsidRDefault="0076452F" w:rsidP="0076452F">
      <w:r>
        <w:t>27.</w:t>
      </w:r>
      <w:r>
        <w:tab/>
        <w:t>Šta je mobing na radu i koje su njegove osnovne karakteristike?</w:t>
      </w:r>
    </w:p>
    <w:p w:rsidR="0076452F" w:rsidRDefault="0076452F" w:rsidP="0076452F">
      <w:r>
        <w:t>28.</w:t>
      </w:r>
      <w:r>
        <w:tab/>
        <w:t>Zaštita od mobinga na radu</w:t>
      </w:r>
    </w:p>
    <w:p w:rsidR="0076452F" w:rsidRDefault="0076452F" w:rsidP="0076452F">
      <w:r>
        <w:t>29.</w:t>
      </w:r>
      <w:r>
        <w:tab/>
        <w:t>Ko čini populaciju siromašnih u Srbiji od 2000-te godine</w:t>
      </w:r>
    </w:p>
    <w:p w:rsidR="0076452F" w:rsidRDefault="0076452F" w:rsidP="0076452F">
      <w:r>
        <w:t>30.</w:t>
      </w:r>
      <w:r>
        <w:tab/>
        <w:t>Objasni pojam „začarani krug siromaštva“</w:t>
      </w:r>
    </w:p>
    <w:p w:rsidR="0076452F" w:rsidRDefault="0076452F" w:rsidP="0076452F">
      <w:r>
        <w:t>31.</w:t>
      </w:r>
      <w:r>
        <w:tab/>
        <w:t>Obrazovanje u Srbiji od 2000-te godine</w:t>
      </w:r>
    </w:p>
    <w:p w:rsidR="0076452F" w:rsidRDefault="0076452F" w:rsidP="0076452F">
      <w:r>
        <w:t>32.</w:t>
      </w:r>
      <w:r>
        <w:tab/>
        <w:t>Zdravstvena zaštita u Srbiji od 2000-te godine</w:t>
      </w:r>
    </w:p>
    <w:p w:rsidR="0076452F" w:rsidRDefault="0076452F" w:rsidP="0076452F">
      <w:r>
        <w:t>33.</w:t>
      </w:r>
      <w:r>
        <w:tab/>
        <w:t>Koliko je iznosila sm</w:t>
      </w:r>
      <w:r>
        <w:t>rtnost odojčadi u Srbiji 2010. g</w:t>
      </w:r>
      <w:bookmarkStart w:id="0" w:name="_GoBack"/>
      <w:bookmarkEnd w:id="0"/>
      <w:r>
        <w:t>odine</w:t>
      </w:r>
    </w:p>
    <w:p w:rsidR="0076452F" w:rsidRDefault="0076452F" w:rsidP="0076452F">
      <w:r>
        <w:t>34.</w:t>
      </w:r>
      <w:r>
        <w:tab/>
      </w:r>
      <w:r w:rsidRPr="0076452F">
        <w:rPr>
          <w:i/>
        </w:rPr>
        <w:t>Nacionalni plan akcije za decu</w:t>
      </w:r>
      <w:r>
        <w:t xml:space="preserve"> (za koji period je donet i koji su njegovi osnovni principi)?</w:t>
      </w:r>
    </w:p>
    <w:p w:rsidR="0076452F" w:rsidRDefault="0076452F" w:rsidP="0076452F">
      <w:r>
        <w:t>35.</w:t>
      </w:r>
      <w:r>
        <w:tab/>
        <w:t xml:space="preserve">Koji prioriteti su posebno definisani u </w:t>
      </w:r>
      <w:r w:rsidRPr="0076452F">
        <w:rPr>
          <w:i/>
        </w:rPr>
        <w:t>Nacionalnom planu akcije za decu</w:t>
      </w:r>
    </w:p>
    <w:p w:rsidR="0076452F" w:rsidRDefault="0076452F" w:rsidP="0076452F">
      <w:r>
        <w:t>36.</w:t>
      </w:r>
      <w:r>
        <w:tab/>
        <w:t>Navesti aspekte socijalnog stanovanja</w:t>
      </w:r>
    </w:p>
    <w:p w:rsidR="0076452F" w:rsidRDefault="0076452F" w:rsidP="0076452F">
      <w:r>
        <w:t>37.</w:t>
      </w:r>
      <w:r>
        <w:tab/>
        <w:t>Nosioci sistema društvene zaštite invalida rata</w:t>
      </w:r>
    </w:p>
    <w:p w:rsidR="0076452F" w:rsidRDefault="0076452F" w:rsidP="0076452F">
      <w:r>
        <w:t>38.</w:t>
      </w:r>
      <w:r>
        <w:tab/>
        <w:t>Objasni nivoe na kojima se ostvaruje društvena zaštita invalida rata</w:t>
      </w:r>
    </w:p>
    <w:p w:rsidR="0076452F" w:rsidRDefault="0076452F" w:rsidP="0076452F">
      <w:r>
        <w:t>39.</w:t>
      </w:r>
      <w:r>
        <w:tab/>
        <w:t>Prava vojnih i civilnih invalida rata</w:t>
      </w:r>
    </w:p>
    <w:p w:rsidR="0076452F" w:rsidRDefault="0076452F" w:rsidP="0076452F">
      <w:r>
        <w:t>40.</w:t>
      </w:r>
      <w:r>
        <w:tab/>
        <w:t>Ciljevi socijalne zaštite (po Zakonu iz 2011.god.)</w:t>
      </w:r>
    </w:p>
    <w:p w:rsidR="0076452F" w:rsidRDefault="0076452F" w:rsidP="0076452F">
      <w:r>
        <w:t>41.</w:t>
      </w:r>
      <w:r>
        <w:tab/>
        <w:t>Usluge iz socijalne zaštite (prema Zakonu iz 2011.god.)</w:t>
      </w:r>
    </w:p>
    <w:p w:rsidR="0076452F" w:rsidRDefault="0076452F" w:rsidP="0076452F">
      <w:r>
        <w:t>42.</w:t>
      </w:r>
      <w:r>
        <w:tab/>
        <w:t>Navedi sve ustanove socijalne zaštite definisane Zakonom iz 2011.god.</w:t>
      </w:r>
    </w:p>
    <w:p w:rsidR="0076452F" w:rsidRDefault="0076452F" w:rsidP="0076452F">
      <w:r>
        <w:t>43.</w:t>
      </w:r>
      <w:r>
        <w:tab/>
        <w:t>Pojam i uloga NPO u socijalnoj politici i socijalnoj zaštiti</w:t>
      </w:r>
    </w:p>
    <w:p w:rsidR="00B35CF5" w:rsidRDefault="0076452F" w:rsidP="0076452F">
      <w:r>
        <w:t>44.</w:t>
      </w:r>
      <w:r>
        <w:tab/>
        <w:t>Pojam i karakteristike socijalnih preduzeća</w:t>
      </w:r>
    </w:p>
    <w:sectPr w:rsidR="00B3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2F"/>
    <w:rsid w:val="0076452F"/>
    <w:rsid w:val="00B3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2304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1</cp:revision>
  <dcterms:created xsi:type="dcterms:W3CDTF">2014-01-12T13:37:00Z</dcterms:created>
  <dcterms:modified xsi:type="dcterms:W3CDTF">2014-01-12T13:39:00Z</dcterms:modified>
</cp:coreProperties>
</file>